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9E" w:rsidRDefault="00BA0D32" w:rsidP="00BA0D3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阅享智慧，读见未来</w:t>
      </w:r>
      <w:r w:rsidRPr="00BA0D32">
        <w:rPr>
          <w:rFonts w:hint="eastAsia"/>
          <w:b/>
          <w:sz w:val="32"/>
          <w:szCs w:val="32"/>
        </w:rPr>
        <w:t>——我校举行读书节活动</w:t>
      </w:r>
    </w:p>
    <w:p w:rsidR="00BA0D32" w:rsidRDefault="003F3AB0" w:rsidP="00BA0D32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708660</wp:posOffset>
            </wp:positionV>
            <wp:extent cx="5273040" cy="3180080"/>
            <wp:effectExtent l="19050" t="0" r="3810" b="0"/>
            <wp:wrapSquare wrapText="bothSides"/>
            <wp:docPr id="1" name="图片 1" descr="C:\Users\Administrator\Documents\Tencent Files\782414074\FileRecv\MobileFile\Image\(QRLBN5[}~}~0%2JZ$[MO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82414074\FileRecv\MobileFile\Image\(QRLBN5[}~}~0%2JZ$[MOQ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D32" w:rsidRPr="00BA0D32">
        <w:rPr>
          <w:rFonts w:hint="eastAsia"/>
        </w:rPr>
        <w:t xml:space="preserve">    </w:t>
      </w:r>
      <w:r w:rsidR="00BA0D32" w:rsidRPr="00BA0D32">
        <w:rPr>
          <w:rFonts w:hint="eastAsia"/>
        </w:rPr>
        <w:t>在第</w:t>
      </w:r>
      <w:r w:rsidR="00BA0D32" w:rsidRPr="00BA0D32">
        <w:rPr>
          <w:rFonts w:hint="eastAsia"/>
        </w:rPr>
        <w:t>24</w:t>
      </w:r>
      <w:r w:rsidR="00BA0D32" w:rsidRPr="00BA0D32">
        <w:rPr>
          <w:rFonts w:hint="eastAsia"/>
        </w:rPr>
        <w:t>个世界读书日到来之际，为引导全校师生通过阅读增长知识，提高修养，塑造美好心灵，打好人生底色，从而不断提高综合素养，全面提高教育教学质量，积极构建和谐校园、书香校园、学习型校园，我校举行了校园读书节活动。</w:t>
      </w:r>
    </w:p>
    <w:p w:rsidR="00CF5AA9" w:rsidRPr="00CF5AA9" w:rsidRDefault="00CF5AA9" w:rsidP="00CF5AA9">
      <w:pPr>
        <w:pStyle w:val="a6"/>
        <w:shd w:val="clear" w:color="auto" w:fill="FFFFFF"/>
        <w:spacing w:before="0" w:beforeAutospacing="0" w:after="125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 xml:space="preserve">    </w:t>
      </w:r>
      <w:r w:rsidRPr="00CF5AA9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本次活动的主题是“阅享智慧，读见未来”，内容丰富，形式多样，在校园里营造了良好的书香氛围，深受师生好评。</w:t>
      </w:r>
    </w:p>
    <w:p w:rsidR="00BA0D32" w:rsidRDefault="003F3AB0" w:rsidP="00BA0D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66800"/>
            <wp:effectExtent l="19050" t="0" r="2540" b="0"/>
            <wp:docPr id="3" name="图片 2" descr="C:\Users\Administrator\Documents\Tencent Files\782414074\FileRecv\MobileFile\Image\SLKF(ZCA$4%N47E1P4(%U[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782414074\FileRecv\MobileFile\Image\SLKF(ZCA$4%N47E1P4(%U[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27229"/>
            <wp:effectExtent l="19050" t="0" r="2540" b="0"/>
            <wp:docPr id="4" name="图片 3" descr="C:\Users\Administrator\Documents\Tencent Files\782414074\FileRecv\MobileFile\Image\R(P@HDW39Z5{CE~{8$`5@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782414074\FileRecv\MobileFile\Image\R(P@HDW39Z5{CE~{8$`5@Q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86602"/>
            <wp:effectExtent l="19050" t="0" r="2540" b="0"/>
            <wp:docPr id="5" name="图片 4" descr="C:\Users\Administrator\Documents\Tencent Files\782414074\FileRecv\MobileFile\Image\]X[H9J)J5]0F7L`N8X@LJ$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782414074\FileRecv\MobileFile\Image\]X[H9J)J5]0F7L`N8X@LJ$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19303"/>
            <wp:effectExtent l="19050" t="0" r="2540" b="0"/>
            <wp:docPr id="2" name="图片 1" descr="C:\Users\Administrator\Documents\Tencent Files\782414074\FileRecv\MobileFile\Image\G)ATR{KC@~[F%{~X[_DF0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82414074\FileRecv\MobileFile\Image\G)ATR{KC@~[F%{~X[_DF0J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73998"/>
            <wp:effectExtent l="19050" t="0" r="2540" b="0"/>
            <wp:docPr id="6" name="图片 5" descr="C:\Users\Administrator\Documents\Tencent Files\782414074\FileRecv\MobileFile\Image\{(W9{V1Z504I(~8N3KDAQ`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782414074\FileRecv\MobileFile\Image\{(W9{V1Z504I(~8N3KDAQ`X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21989"/>
            <wp:effectExtent l="19050" t="0" r="2540" b="0"/>
            <wp:docPr id="7" name="图片 6" descr="C:\Users\Administrator\Documents\Tencent Files\782414074\FileRecv\MobileFile\Image\S3JQV%(QH((Q7C}XTSDD(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782414074\FileRecv\MobileFile\Image\S3JQV%(QH((Q7C}XTSDD(7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46032"/>
            <wp:effectExtent l="19050" t="0" r="2540" b="0"/>
            <wp:docPr id="8" name="图片 7" descr="C:\Users\Administrator\Documents\Tencent Files\782414074\FileRecv\MobileFile\Image\B%F`J@Y}8U9I~H(I95QG_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782414074\FileRecv\MobileFile\Image\B%F`J@Y}8U9I~H(I95QG_R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70373"/>
            <wp:effectExtent l="19050" t="0" r="2540" b="0"/>
            <wp:docPr id="9" name="图片 8" descr="C:\Users\Administrator\Documents\Tencent Files\782414074\FileRecv\MobileFile\Image\QK3OFT3ZPE4C}I%3DK@XY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782414074\FileRecv\MobileFile\Image\QK3OFT3ZPE4C}I%3DK@XYIQ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48741"/>
            <wp:effectExtent l="19050" t="0" r="2540" b="0"/>
            <wp:docPr id="10" name="图片 9" descr="C:\Users\Administrator\Documents\Tencent Files\782414074\FileRecv\MobileFile\Image\TT0N3W[)~E$JFAP7DO(D7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782414074\FileRecv\MobileFile\Image\TT0N3W[)~E$JFAP7DO(D7~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01898"/>
            <wp:effectExtent l="19050" t="0" r="2540" b="0"/>
            <wp:docPr id="11" name="图片 10" descr="C:\Users\Administrator\Documents\Tencent Files\782414074\FileRecv\MobileFile\Image\4`69H_8DB5$D(}6QU}47C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782414074\FileRecv\MobileFile\Image\4`69H_8DB5$D(}6QU}47CVV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Default="003F3AB0" w:rsidP="00BA0D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40705"/>
            <wp:effectExtent l="19050" t="0" r="2540" b="0"/>
            <wp:docPr id="12" name="图片 11" descr="C:\Users\Administrator\Documents\Tencent Files\782414074\FileRecv\MobileFile\Image\)1A6FJ(4V0WT]`){~7YX9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782414074\FileRecv\MobileFile\Image\)1A6FJ(4V0WT]`){~7YX9NW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0" w:rsidRPr="003F3AB0" w:rsidRDefault="003F3AB0" w:rsidP="003F3AB0">
      <w:pPr>
        <w:spacing w:line="360" w:lineRule="exact"/>
        <w:ind w:firstLineChars="200" w:firstLine="420"/>
        <w:rPr>
          <w:rFonts w:ascii="宋体" w:hAnsi="宋体"/>
          <w:szCs w:val="21"/>
        </w:rPr>
      </w:pPr>
      <w:r w:rsidRPr="006818E9">
        <w:rPr>
          <w:rFonts w:ascii="宋体" w:hAnsi="宋体" w:hint="eastAsia"/>
          <w:szCs w:val="21"/>
        </w:rPr>
        <w:t>我们以4个目标为出发点，分别是学生目标，教师目标，学校目标，家庭目标。总体目标期望通过</w:t>
      </w:r>
      <w:r>
        <w:rPr>
          <w:rFonts w:ascii="宋体" w:hAnsi="宋体" w:hint="eastAsia"/>
          <w:szCs w:val="21"/>
        </w:rPr>
        <w:t>阅读节活动</w:t>
      </w:r>
      <w:r w:rsidRPr="006818E9">
        <w:rPr>
          <w:rFonts w:ascii="宋体" w:hAnsi="宋体" w:hint="eastAsia"/>
          <w:szCs w:val="21"/>
        </w:rPr>
        <w:t xml:space="preserve">的开展，优化学校、家庭的阅读环境，培养师生热爱阅读、自觉阅读的良好习惯，提高师生的文化品位与综合素养，引领师生及家长营造“共读共享、竞读互动”的阅读风气，构建我校“注重师生精神生长、培育学校笃行文化”的教育生态。 </w:t>
      </w:r>
    </w:p>
    <w:sectPr w:rsidR="003F3AB0" w:rsidRPr="003F3AB0" w:rsidSect="008152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87D" w:rsidRDefault="008F687D" w:rsidP="00BA0D32">
      <w:r>
        <w:separator/>
      </w:r>
    </w:p>
  </w:endnote>
  <w:endnote w:type="continuationSeparator" w:id="1">
    <w:p w:rsidR="008F687D" w:rsidRDefault="008F687D" w:rsidP="00BA0D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87D" w:rsidRDefault="008F687D" w:rsidP="00BA0D32">
      <w:r>
        <w:separator/>
      </w:r>
    </w:p>
  </w:footnote>
  <w:footnote w:type="continuationSeparator" w:id="1">
    <w:p w:rsidR="008F687D" w:rsidRDefault="008F687D" w:rsidP="00BA0D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0D32"/>
    <w:rsid w:val="003F3AB0"/>
    <w:rsid w:val="004B650C"/>
    <w:rsid w:val="006369C5"/>
    <w:rsid w:val="0081529E"/>
    <w:rsid w:val="008F687D"/>
    <w:rsid w:val="00BA0D32"/>
    <w:rsid w:val="00CF5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0D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0D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0D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0D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0D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0D32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5A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2021-05-05T01:31:00Z</dcterms:created>
  <dcterms:modified xsi:type="dcterms:W3CDTF">2021-05-05T01:57:00Z</dcterms:modified>
</cp:coreProperties>
</file>